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899" w:rsidRPr="00A15DAC" w:rsidRDefault="00C82899" w:rsidP="00A15DAC">
      <w:pPr>
        <w:pStyle w:val="a6"/>
        <w:spacing w:before="0" w:beforeAutospacing="0" w:after="0" w:afterAutospacing="0"/>
        <w:rPr>
          <w:b/>
          <w:spacing w:val="5"/>
          <w:sz w:val="20"/>
          <w:szCs w:val="20"/>
        </w:rPr>
      </w:pPr>
      <w:r w:rsidRPr="00A15DAC">
        <w:rPr>
          <w:b/>
          <w:spacing w:val="5"/>
          <w:sz w:val="20"/>
          <w:szCs w:val="20"/>
        </w:rPr>
        <w:t>ДЮСЕБЕКОВА Куралай Амангелдиевна,</w:t>
      </w:r>
    </w:p>
    <w:p w:rsidR="00C82899" w:rsidRPr="00A15DAC" w:rsidRDefault="00C82899" w:rsidP="00A15DAC">
      <w:pPr>
        <w:pStyle w:val="a6"/>
        <w:spacing w:before="0" w:beforeAutospacing="0" w:after="0" w:afterAutospacing="0"/>
        <w:rPr>
          <w:b/>
          <w:sz w:val="20"/>
          <w:szCs w:val="20"/>
        </w:rPr>
      </w:pPr>
      <w:r w:rsidRPr="00A15DAC">
        <w:rPr>
          <w:b/>
          <w:spacing w:val="5"/>
          <w:sz w:val="20"/>
          <w:szCs w:val="20"/>
        </w:rPr>
        <w:t>Зоя Космодемьянская атындағы №23 мектеп-лицейінің бастауыш сынып мұғалімі.</w:t>
      </w:r>
    </w:p>
    <w:p w:rsidR="00C82899" w:rsidRPr="00A15DAC" w:rsidRDefault="00C82899" w:rsidP="00A15DAC">
      <w:pPr>
        <w:pStyle w:val="a6"/>
        <w:spacing w:before="0" w:beforeAutospacing="0" w:after="0" w:afterAutospacing="0"/>
        <w:rPr>
          <w:b/>
          <w:sz w:val="20"/>
          <w:szCs w:val="20"/>
        </w:rPr>
      </w:pPr>
      <w:r w:rsidRPr="00A15DAC">
        <w:rPr>
          <w:b/>
          <w:sz w:val="20"/>
          <w:szCs w:val="20"/>
        </w:rPr>
        <w:t>Шымкент қаласы</w:t>
      </w:r>
    </w:p>
    <w:p w:rsidR="00C82899" w:rsidRPr="00A15DAC" w:rsidRDefault="00C82899" w:rsidP="00A15DAC">
      <w:pPr>
        <w:pStyle w:val="a6"/>
        <w:spacing w:before="0" w:beforeAutospacing="0" w:after="0" w:afterAutospacing="0"/>
        <w:rPr>
          <w:sz w:val="20"/>
          <w:szCs w:val="20"/>
        </w:rPr>
      </w:pPr>
    </w:p>
    <w:p w:rsidR="00C82899" w:rsidRPr="00A15DAC" w:rsidRDefault="00C82899" w:rsidP="00A15DAC">
      <w:pPr>
        <w:spacing w:after="0" w:line="240" w:lineRule="auto"/>
        <w:jc w:val="center"/>
        <w:rPr>
          <w:rFonts w:ascii="Times New Roman" w:hAnsi="Times New Roman" w:cs="Times New Roman"/>
          <w:b/>
          <w:sz w:val="20"/>
          <w:szCs w:val="20"/>
          <w:lang w:val="kk-KZ"/>
        </w:rPr>
      </w:pPr>
      <w:r w:rsidRPr="00A15DAC">
        <w:rPr>
          <w:rFonts w:ascii="Times New Roman" w:hAnsi="Times New Roman" w:cs="Times New Roman"/>
          <w:b/>
          <w:sz w:val="20"/>
          <w:szCs w:val="20"/>
          <w:lang w:val="kk-KZ"/>
        </w:rPr>
        <w:t>МЕН ДЕ СПОРТШЫ БОЛАМЫН</w:t>
      </w:r>
    </w:p>
    <w:p w:rsidR="00E97D25" w:rsidRPr="00A15DAC" w:rsidRDefault="00C82899" w:rsidP="00A15DAC">
      <w:pPr>
        <w:spacing w:after="0" w:line="240" w:lineRule="auto"/>
        <w:jc w:val="center"/>
        <w:rPr>
          <w:rFonts w:ascii="Times New Roman" w:hAnsi="Times New Roman" w:cs="Times New Roman"/>
          <w:b/>
          <w:sz w:val="20"/>
          <w:szCs w:val="20"/>
          <w:lang w:val="kk-KZ"/>
        </w:rPr>
      </w:pPr>
      <w:r w:rsidRPr="00A15DAC">
        <w:rPr>
          <w:rFonts w:ascii="Times New Roman" w:hAnsi="Times New Roman" w:cs="Times New Roman"/>
          <w:b/>
          <w:sz w:val="20"/>
          <w:szCs w:val="20"/>
          <w:lang w:val="kk-KZ"/>
        </w:rPr>
        <w:t>ҚЫДЫРБЕК РЫСБЕКҰЛЫ «БЕКЗАТ»</w:t>
      </w:r>
    </w:p>
    <w:tbl>
      <w:tblPr>
        <w:tblStyle w:val="2"/>
        <w:tblW w:w="11448" w:type="dxa"/>
        <w:tblLayout w:type="fixed"/>
        <w:tblLook w:val="04A0" w:firstRow="1" w:lastRow="0" w:firstColumn="1" w:lastColumn="0" w:noHBand="0" w:noVBand="1"/>
      </w:tblPr>
      <w:tblGrid>
        <w:gridCol w:w="1242"/>
        <w:gridCol w:w="2394"/>
        <w:gridCol w:w="2142"/>
        <w:gridCol w:w="1701"/>
        <w:gridCol w:w="2410"/>
        <w:gridCol w:w="1559"/>
      </w:tblGrid>
      <w:tr w:rsidR="00C82899" w:rsidRPr="00A15DAC" w:rsidTr="00C60F17">
        <w:tc>
          <w:tcPr>
            <w:tcW w:w="3636" w:type="dxa"/>
            <w:gridSpan w:val="2"/>
          </w:tcPr>
          <w:p w:rsidR="00C82899" w:rsidRPr="00A15DAC" w:rsidRDefault="00C82899" w:rsidP="00A15DAC">
            <w:pPr>
              <w:spacing w:after="0" w:line="240" w:lineRule="auto"/>
              <w:rPr>
                <w:rFonts w:ascii="Times New Roman" w:hAnsi="Times New Roman" w:cs="Times New Roman"/>
                <w:b/>
                <w:sz w:val="20"/>
                <w:szCs w:val="20"/>
                <w:lang w:val="kk-KZ"/>
              </w:rPr>
            </w:pPr>
            <w:bookmarkStart w:id="0" w:name="_Hlk152968278"/>
            <w:r w:rsidRPr="00A15DAC">
              <w:rPr>
                <w:rFonts w:ascii="Times New Roman" w:hAnsi="Times New Roman" w:cs="Times New Roman"/>
                <w:b/>
                <w:sz w:val="20"/>
                <w:szCs w:val="20"/>
                <w:lang w:val="kk-KZ"/>
              </w:rPr>
              <w:t>Оқу бағдарламасына сәйкес оқыту мақсаты:</w:t>
            </w:r>
          </w:p>
        </w:tc>
        <w:tc>
          <w:tcPr>
            <w:tcW w:w="781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2899" w:rsidRPr="00A15DAC" w:rsidRDefault="00A15DAC" w:rsidP="00A15DAC">
            <w:pPr>
              <w:widowControl w:val="0"/>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2.2.6.1 К</w:t>
            </w:r>
            <w:r w:rsidR="00C82899" w:rsidRPr="00A15DAC">
              <w:rPr>
                <w:rFonts w:ascii="Times New Roman" w:hAnsi="Times New Roman" w:cs="Times New Roman"/>
                <w:sz w:val="20"/>
                <w:szCs w:val="20"/>
                <w:lang w:val="kk-KZ"/>
              </w:rPr>
              <w:t>ейіпкердің сыртқы келбетін сипаттау, мінез-құлқы мен іс-әрекетін бағалау.</w:t>
            </w:r>
          </w:p>
        </w:tc>
      </w:tr>
      <w:tr w:rsidR="00C82899" w:rsidRPr="00A15DAC" w:rsidTr="00A15DAC">
        <w:trPr>
          <w:trHeight w:val="70"/>
        </w:trPr>
        <w:tc>
          <w:tcPr>
            <w:tcW w:w="3636" w:type="dxa"/>
            <w:gridSpan w:val="2"/>
            <w:tcBorders>
              <w:bottom w:val="single" w:sz="4" w:space="0" w:color="auto"/>
            </w:tcBorders>
          </w:tcPr>
          <w:p w:rsidR="00C82899" w:rsidRPr="00A15DAC" w:rsidRDefault="00A15DAC" w:rsidP="00A15DAC">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 xml:space="preserve">Сабақтың </w:t>
            </w:r>
            <w:r w:rsidR="00C82899" w:rsidRPr="00A15DAC">
              <w:rPr>
                <w:rFonts w:ascii="Times New Roman" w:hAnsi="Times New Roman" w:cs="Times New Roman"/>
                <w:b/>
                <w:sz w:val="20"/>
                <w:szCs w:val="20"/>
                <w:lang w:val="kk-KZ"/>
              </w:rPr>
              <w:t>мақсаты</w:t>
            </w:r>
          </w:p>
        </w:tc>
        <w:tc>
          <w:tcPr>
            <w:tcW w:w="781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82899" w:rsidRPr="00A15DAC" w:rsidRDefault="00C82899" w:rsidP="00A15DAC">
            <w:pPr>
              <w:pStyle w:val="TableParagraph"/>
              <w:tabs>
                <w:tab w:val="left" w:pos="329"/>
              </w:tabs>
              <w:rPr>
                <w:color w:val="000000" w:themeColor="text1"/>
                <w:sz w:val="20"/>
                <w:szCs w:val="20"/>
                <w:lang w:val="kk-KZ"/>
              </w:rPr>
            </w:pPr>
            <w:r w:rsidRPr="00A15DAC">
              <w:rPr>
                <w:color w:val="000000" w:themeColor="text1"/>
                <w:sz w:val="20"/>
                <w:szCs w:val="20"/>
                <w:lang w:val="kk-KZ"/>
              </w:rPr>
              <w:t>Кейіпкердің сыртқы келбетін сипаттайды</w:t>
            </w:r>
            <w:r w:rsidR="00A15DAC">
              <w:rPr>
                <w:color w:val="000000" w:themeColor="text1"/>
                <w:sz w:val="20"/>
                <w:szCs w:val="20"/>
                <w:lang w:val="kk-KZ"/>
              </w:rPr>
              <w:t>;</w:t>
            </w:r>
          </w:p>
          <w:p w:rsidR="00C82899" w:rsidRPr="00A15DAC" w:rsidRDefault="00C82899" w:rsidP="00A15DAC">
            <w:pPr>
              <w:pStyle w:val="TableParagraph"/>
              <w:tabs>
                <w:tab w:val="left" w:pos="329"/>
              </w:tabs>
              <w:rPr>
                <w:color w:val="000000" w:themeColor="text1"/>
                <w:sz w:val="20"/>
                <w:szCs w:val="20"/>
                <w:lang w:val="kk-KZ"/>
              </w:rPr>
            </w:pPr>
            <w:r w:rsidRPr="00A15DAC">
              <w:rPr>
                <w:color w:val="000000" w:themeColor="text1"/>
                <w:sz w:val="20"/>
                <w:szCs w:val="20"/>
                <w:lang w:val="kk-KZ"/>
              </w:rPr>
              <w:t>Іс-әрекетін бағалайды</w:t>
            </w:r>
            <w:r w:rsidR="00A15DAC">
              <w:rPr>
                <w:color w:val="000000" w:themeColor="text1"/>
                <w:sz w:val="20"/>
                <w:szCs w:val="20"/>
                <w:lang w:val="kk-KZ"/>
              </w:rPr>
              <w:t>.</w:t>
            </w:r>
          </w:p>
        </w:tc>
      </w:tr>
      <w:tr w:rsidR="00C82899" w:rsidRPr="00A15DAC" w:rsidTr="00C60F17">
        <w:trPr>
          <w:trHeight w:val="460"/>
        </w:trPr>
        <w:tc>
          <w:tcPr>
            <w:tcW w:w="3636" w:type="dxa"/>
            <w:gridSpan w:val="2"/>
            <w:tcBorders>
              <w:top w:val="single" w:sz="4" w:space="0" w:color="auto"/>
            </w:tcBorders>
          </w:tcPr>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Құндылықтар</w:t>
            </w:r>
          </w:p>
        </w:tc>
        <w:tc>
          <w:tcPr>
            <w:tcW w:w="7812" w:type="dxa"/>
            <w:gridSpan w:val="4"/>
            <w:tcBorders>
              <w:top w:val="single" w:sz="4" w:space="0" w:color="auto"/>
            </w:tcBorders>
          </w:tcPr>
          <w:p w:rsidR="00C82899" w:rsidRPr="00A15DAC" w:rsidRDefault="00C82899" w:rsidP="00A15DAC">
            <w:pPr>
              <w:widowControl w:val="0"/>
              <w:autoSpaceDE w:val="0"/>
              <w:autoSpaceDN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Ұлттық мүдде: Отаншыл, мемлекетшіл және намысшыл.</w:t>
            </w:r>
          </w:p>
          <w:p w:rsidR="00C82899" w:rsidRPr="00A15DAC" w:rsidRDefault="00C82899" w:rsidP="00A15DAC">
            <w:pPr>
              <w:widowControl w:val="0"/>
              <w:autoSpaceDE w:val="0"/>
              <w:autoSpaceDN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Қазақстан мүддесіне қызмет етуге ұмтылу</w:t>
            </w:r>
          </w:p>
        </w:tc>
      </w:tr>
      <w:tr w:rsidR="00C82899" w:rsidRPr="00A15DAC" w:rsidTr="00A15DAC">
        <w:trPr>
          <w:trHeight w:val="70"/>
        </w:trPr>
        <w:tc>
          <w:tcPr>
            <w:tcW w:w="11448" w:type="dxa"/>
            <w:gridSpan w:val="6"/>
            <w:tcBorders>
              <w:bottom w:val="single" w:sz="4" w:space="0" w:color="000000"/>
            </w:tcBorders>
          </w:tcPr>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b/>
                <w:color w:val="0D0D0D"/>
                <w:sz w:val="20"/>
                <w:szCs w:val="20"/>
                <w:lang w:val="kk-KZ"/>
              </w:rPr>
              <w:t>Сабақтың барысы</w:t>
            </w:r>
          </w:p>
        </w:tc>
      </w:tr>
      <w:tr w:rsidR="00C82899" w:rsidRPr="00A15DAC" w:rsidTr="00C60F17">
        <w:tc>
          <w:tcPr>
            <w:tcW w:w="1242" w:type="dxa"/>
          </w:tcPr>
          <w:p w:rsidR="00C82899" w:rsidRPr="00A15DAC" w:rsidRDefault="00A15DAC" w:rsidP="00A15DAC">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Сабақтың кезеңі/</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уақыты</w:t>
            </w:r>
          </w:p>
        </w:tc>
        <w:tc>
          <w:tcPr>
            <w:tcW w:w="4536" w:type="dxa"/>
            <w:gridSpan w:val="2"/>
            <w:tcBorders>
              <w:right w:val="single" w:sz="4" w:space="0" w:color="auto"/>
            </w:tcBorders>
          </w:tcPr>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Педагогтің әрекеті</w:t>
            </w:r>
          </w:p>
        </w:tc>
        <w:tc>
          <w:tcPr>
            <w:tcW w:w="1701" w:type="dxa"/>
            <w:tcBorders>
              <w:right w:val="single" w:sz="4" w:space="0" w:color="auto"/>
            </w:tcBorders>
          </w:tcPr>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Оқушының әрекеті</w:t>
            </w:r>
          </w:p>
        </w:tc>
        <w:tc>
          <w:tcPr>
            <w:tcW w:w="2410" w:type="dxa"/>
            <w:tcBorders>
              <w:left w:val="single" w:sz="4" w:space="0" w:color="auto"/>
            </w:tcBorders>
          </w:tcPr>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Бағалау</w:t>
            </w:r>
          </w:p>
        </w:tc>
        <w:tc>
          <w:tcPr>
            <w:tcW w:w="1559" w:type="dxa"/>
            <w:tcBorders>
              <w:right w:val="single" w:sz="4" w:space="0" w:color="auto"/>
            </w:tcBorders>
          </w:tcPr>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Ресурстар</w:t>
            </w:r>
          </w:p>
        </w:tc>
      </w:tr>
      <w:tr w:rsidR="00C82899" w:rsidRPr="00A15DAC" w:rsidTr="00C60F17">
        <w:trPr>
          <w:trHeight w:val="7649"/>
        </w:trPr>
        <w:tc>
          <w:tcPr>
            <w:tcW w:w="1242" w:type="dxa"/>
          </w:tcPr>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Сабақтың басы</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5 минут</w:t>
            </w: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Өткенді пысықтау</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5 минут</w:t>
            </w: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Сабақтың ортасы</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20 минут</w:t>
            </w: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Сергіту сәті</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2 минут</w:t>
            </w: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Сабақты қорыту</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6минут</w:t>
            </w: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Қосымша тапсырма</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2минут</w:t>
            </w: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Кері байланыс</w:t>
            </w:r>
          </w:p>
          <w:p w:rsidR="00C82899" w:rsidRPr="00A15DAC" w:rsidRDefault="00C82899" w:rsidP="00A15DAC">
            <w:pPr>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5 минут</w:t>
            </w:r>
          </w:p>
        </w:tc>
        <w:tc>
          <w:tcPr>
            <w:tcW w:w="4536" w:type="dxa"/>
            <w:gridSpan w:val="2"/>
            <w:tcBorders>
              <w:right w:val="single" w:sz="4" w:space="0" w:color="auto"/>
            </w:tcBorders>
          </w:tcPr>
          <w:p w:rsidR="00C82899" w:rsidRPr="00A15DAC" w:rsidRDefault="00C82899" w:rsidP="00A15DAC">
            <w:pPr>
              <w:widowControl w:val="0"/>
              <w:spacing w:after="0" w:line="240" w:lineRule="auto"/>
              <w:rPr>
                <w:rFonts w:ascii="Times New Roman" w:hAnsi="Times New Roman" w:cs="Times New Roman"/>
                <w:b/>
                <w:sz w:val="20"/>
                <w:szCs w:val="20"/>
                <w:lang w:val="kk-KZ"/>
              </w:rPr>
            </w:pPr>
            <w:r w:rsidRPr="00A15DAC">
              <w:rPr>
                <w:rFonts w:ascii="Times New Roman" w:hAnsi="Times New Roman" w:cs="Times New Roman"/>
                <w:sz w:val="20"/>
                <w:szCs w:val="20"/>
                <w:lang w:val="kk-KZ"/>
              </w:rPr>
              <w:lastRenderedPageBreak/>
              <w:t>Психологиялық ахуалды жақсарту</w:t>
            </w:r>
          </w:p>
          <w:p w:rsidR="00C82899" w:rsidRPr="00A15DAC" w:rsidRDefault="00C82899" w:rsidP="00A15DAC">
            <w:pPr>
              <w:widowControl w:val="0"/>
              <w:spacing w:after="0" w:line="240" w:lineRule="auto"/>
              <w:rPr>
                <w:rFonts w:ascii="Times New Roman" w:hAnsi="Times New Roman" w:cs="Times New Roman"/>
                <w:bCs/>
                <w:sz w:val="20"/>
                <w:szCs w:val="20"/>
                <w:lang w:val="kk-KZ"/>
              </w:rPr>
            </w:pPr>
            <w:r w:rsidRPr="00A15DAC">
              <w:rPr>
                <w:rFonts w:ascii="Times New Roman" w:hAnsi="Times New Roman" w:cs="Times New Roman"/>
                <w:bCs/>
                <w:noProof/>
                <w:sz w:val="20"/>
                <w:szCs w:val="20"/>
                <w:lang w:eastAsia="ru-RU"/>
              </w:rPr>
              <w:drawing>
                <wp:inline distT="0" distB="0" distL="0" distR="0" wp14:anchorId="04F78AE6" wp14:editId="27985367">
                  <wp:extent cx="2468880" cy="12192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8880" cy="1219200"/>
                          </a:xfrm>
                          <a:prstGeom prst="rect">
                            <a:avLst/>
                          </a:prstGeom>
                          <a:noFill/>
                          <a:ln>
                            <a:noFill/>
                          </a:ln>
                        </pic:spPr>
                      </pic:pic>
                    </a:graphicData>
                  </a:graphic>
                </wp:inline>
              </w:drawing>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Өткенді пысықтау</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Үй тапсырмасы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5-тапсырма.</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Жекебас гигиенасын сақтау үшін әрбір</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адам не істеу керек? Өлеңге сүйеніп әңгімеле.</w:t>
            </w:r>
          </w:p>
          <w:p w:rsidR="00C82899" w:rsidRPr="00A15DAC" w:rsidRDefault="00C82899" w:rsidP="00A15DAC">
            <w:pPr>
              <w:widowControl w:val="0"/>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Тақырыпты ашу</w:t>
            </w:r>
          </w:p>
          <w:p w:rsidR="00C82899" w:rsidRPr="00A15DAC" w:rsidRDefault="00C82899" w:rsidP="00A15DAC">
            <w:pPr>
              <w:widowControl w:val="0"/>
              <w:spacing w:after="0" w:line="240" w:lineRule="auto"/>
              <w:rPr>
                <w:rFonts w:ascii="Times New Roman" w:hAnsi="Times New Roman" w:cs="Times New Roman"/>
                <w:b/>
                <w:sz w:val="20"/>
                <w:szCs w:val="20"/>
                <w:lang w:val="kk-KZ"/>
              </w:rPr>
            </w:pPr>
            <w:r w:rsidRPr="00A15DAC">
              <w:rPr>
                <w:rFonts w:ascii="Times New Roman" w:hAnsi="Times New Roman" w:cs="Times New Roman"/>
                <w:b/>
                <w:sz w:val="20"/>
                <w:szCs w:val="20"/>
                <w:lang w:val="kk-KZ"/>
              </w:rPr>
              <w:t>«Ой қозғау» әдісі</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Спорттың қай түрлері ұнайды? Неліктен?</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Жаңа тақырып</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ФС тапсырмасы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1-тапсырма</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Ұжымдық жұмыс</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«Түртіп алу» әдісі</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Бейнежазба ұсыну</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Бейнежазба кім туралы?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-Бекзат Саттарханов кім ?</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Неше жасында олимпиада чемпионы болған ?</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2-тапсырма</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Оқылым :</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Мәтінді оқы.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Мәтін   кім туралы?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Сөздікпен жұмыс</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noProof/>
                <w:sz w:val="20"/>
                <w:szCs w:val="20"/>
                <w:lang w:eastAsia="ru-RU"/>
              </w:rPr>
              <w:drawing>
                <wp:inline distT="0" distB="0" distL="0" distR="0" wp14:anchorId="19C45297" wp14:editId="1BA118DD">
                  <wp:extent cx="2305050" cy="2978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305050" cy="297815"/>
                          </a:xfrm>
                          <a:prstGeom prst="rect">
                            <a:avLst/>
                          </a:prstGeom>
                          <a:noFill/>
                          <a:ln w="9525">
                            <a:noFill/>
                            <a:miter lim="800000"/>
                            <a:headEnd/>
                            <a:tailEnd/>
                          </a:ln>
                        </pic:spPr>
                      </pic:pic>
                    </a:graphicData>
                  </a:graphic>
                </wp:inline>
              </w:drawing>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ФС тапсырмасы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3-тапсырма</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Жұптық  жұмыс</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«Мәтінмен жұмыс»</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Сызбаға мәтін кейіпкерлерін жаз.</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Мәтін кейіпкерлері : Рикардо Хуарес, Бекзат Саттарханов, Рамазан Пашанин</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Олар кімдер :Рикардо Хуарес-Америкалық әлем чимпионы ,</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Бекзат Саттарханов –Қазақ боксшысы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Рамазан Пашанин –түрік боксшысы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ЕБҚ</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Білгеніңмен бөліс</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lastRenderedPageBreak/>
              <w:t>Бекзаттай спортшы болғың келе ме? Ол үшін не істеу керек ?</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ЕҚБ</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Қазақ спортын жандандырып, атағы жер жарып жүрген спортшылар туралы өз білгеніңді айт.</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noProof/>
                <w:sz w:val="20"/>
                <w:szCs w:val="20"/>
                <w:lang w:eastAsia="ru-RU"/>
              </w:rPr>
              <w:drawing>
                <wp:inline distT="0" distB="0" distL="0" distR="0" wp14:anchorId="0E439DFF" wp14:editId="5310EC98">
                  <wp:extent cx="2468880" cy="111252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8880" cy="1112520"/>
                          </a:xfrm>
                          <a:prstGeom prst="rect">
                            <a:avLst/>
                          </a:prstGeom>
                          <a:noFill/>
                          <a:ln>
                            <a:noFill/>
                          </a:ln>
                        </pic:spPr>
                      </pic:pic>
                    </a:graphicData>
                  </a:graphic>
                </wp:inline>
              </w:drawing>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4-тапсырма</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Үзіндіде сипатталған кейіпкерді тап.</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«Мына қазақтың ойы да, жұдырығы да оқтай</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ұшқыр... сарт-сұрт ұрып, оңға орғиды. Көздеп ұрып,</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солға орғиды. Қайсар қазақ енді бәйгені ешкімге бермесін ішіміз сезе қойды»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Жауап: Бекзат</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Жұптық жұмыс</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5-тапсырма.</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Бекзаттың қарсыласының осал емес</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екендігін қалай байқадыңдар? Сипаттап айтыңдар.</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6-тапсырма.</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Мәтіннің соңғы азатжолын дауыстап</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оқы. Не түсінгеніңді өз сөзіңмен жеткіз.</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Үй тапсырмасы</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Мәтінді оқып,мазмұнын айт.Бекзат Саттарханов туралы ата-анаңнан біліп, мәліметтер айт.</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ҚЖ:</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Қазақ чемпиондары туралы альбом құрастыр.</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noProof/>
                <w:sz w:val="20"/>
                <w:szCs w:val="20"/>
                <w:lang w:eastAsia="ru-RU"/>
              </w:rPr>
              <w:drawing>
                <wp:inline distT="0" distB="0" distL="0" distR="0" wp14:anchorId="4B515C75" wp14:editId="0B54DB29">
                  <wp:extent cx="2604655" cy="1458607"/>
                  <wp:effectExtent l="0" t="0" r="5715" b="8255"/>
                  <wp:docPr id="2" name="Рисунок 2" descr="Кері байланыс - Бас, қол, жүрек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ері байланыс - Бас, қол, жүрек - YouTub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0548" cy="1461907"/>
                          </a:xfrm>
                          <a:prstGeom prst="rect">
                            <a:avLst/>
                          </a:prstGeom>
                          <a:noFill/>
                          <a:ln>
                            <a:noFill/>
                          </a:ln>
                        </pic:spPr>
                      </pic:pic>
                    </a:graphicData>
                  </a:graphic>
                </wp:inline>
              </w:drawing>
            </w:r>
          </w:p>
        </w:tc>
        <w:tc>
          <w:tcPr>
            <w:tcW w:w="1701" w:type="dxa"/>
            <w:tcBorders>
              <w:right w:val="single" w:sz="4" w:space="0" w:color="auto"/>
            </w:tcBorders>
          </w:tcPr>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lastRenderedPageBreak/>
              <w:t>Сабаққа дайындық жасап, жақсы тілектер тілейді.</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Үй тапсырмасын айтады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Сұрақтарға жауап береді</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Тақырыпты болжайды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Мәтінді оқиды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Оқулыққа сүйеніп,</w:t>
            </w: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сызбаны толтырады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Жеке жұмыс жасайды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Жаттығу жасайды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Тапсырманы орындайды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Өз ойларын жеткізеді</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Соңғы азат жолын дауыстап оқиды .Не түсінгенін өз сөздерімен айтады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Үй тапсырмасын алады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Тапсырманы орындайды.</w:t>
            </w: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p>
          <w:p w:rsidR="00C82899" w:rsidRPr="00A15DAC" w:rsidRDefault="00C82899" w:rsidP="00A15DAC">
            <w:pPr>
              <w:widowControl w:val="0"/>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Кері байланыс береді</w:t>
            </w:r>
          </w:p>
        </w:tc>
        <w:tc>
          <w:tcPr>
            <w:tcW w:w="2410" w:type="dxa"/>
            <w:tcBorders>
              <w:left w:val="single" w:sz="4" w:space="0" w:color="auto"/>
            </w:tcBorders>
          </w:tcPr>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lastRenderedPageBreak/>
              <w:t>Мақтап, мадақтап отыру</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Дескриптор:</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Жекебас гигиенасын сақтау үшін әрбір</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адам не істеу керек екенін өлеңге сүйеніп әңгімелейді-1б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ҚБ: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 Баскетбол» әдісі</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noProof/>
                <w:sz w:val="20"/>
                <w:szCs w:val="20"/>
                <w:lang w:eastAsia="ru-RU"/>
              </w:rPr>
              <w:drawing>
                <wp:inline distT="0" distB="0" distL="0" distR="0" wp14:anchorId="51686186" wp14:editId="2C724346">
                  <wp:extent cx="1393190" cy="783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Дескриптор:</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Мәтінді түсініп оқиды-1б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Мазмұнын айтады- 1б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Дескриптор:</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Оқулыққа сүйеніп,</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сызбаны толтырады-1б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noProof/>
                <w:sz w:val="20"/>
                <w:szCs w:val="20"/>
                <w:lang w:eastAsia="ru-RU"/>
              </w:rPr>
              <w:drawing>
                <wp:inline distT="0" distB="0" distL="0" distR="0" wp14:anchorId="368B95FE" wp14:editId="240608A4">
                  <wp:extent cx="1393190" cy="7835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Тамаша!</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lastRenderedPageBreak/>
              <w:t>Мен сенімен мақтанамын!</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noProof/>
                <w:sz w:val="20"/>
                <w:szCs w:val="20"/>
                <w:lang w:eastAsia="ru-RU"/>
              </w:rPr>
              <w:drawing>
                <wp:inline distT="0" distB="0" distL="0" distR="0" wp14:anchorId="16864D7A" wp14:editId="39570941">
                  <wp:extent cx="1393190" cy="78359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Дескриптор:</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Үзіндіде сипатталған кейіпкерді атайды-1б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Дескриптор:</w:t>
            </w:r>
          </w:p>
          <w:p w:rsidR="00C82899" w:rsidRPr="00A15DAC" w:rsidRDefault="00C82899" w:rsidP="00A15DAC">
            <w:pPr>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Өз ой қорытындысы</w:t>
            </w:r>
          </w:p>
          <w:p w:rsidR="00C82899" w:rsidRPr="00A15DAC" w:rsidRDefault="00C82899" w:rsidP="00A15DAC">
            <w:pPr>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мен бөліседі-1б</w:t>
            </w:r>
          </w:p>
          <w:p w:rsidR="00C82899" w:rsidRPr="00A15DAC" w:rsidRDefault="00C82899" w:rsidP="00A15DAC">
            <w:pPr>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Дескриптор:</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Мәтіннің соңғы азат жолын тауып,оқиды-1б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Түсінгенін әңгімелейді-1б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Дескриптор:</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Мәтінді оқып,мазмұнын айтады-1б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Бекзат Саттарханов туралы мәліметтер айтады-1б</w:t>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noProof/>
                <w:sz w:val="20"/>
                <w:szCs w:val="20"/>
                <w:lang w:eastAsia="ru-RU"/>
              </w:rPr>
              <w:drawing>
                <wp:inline distT="0" distB="0" distL="0" distR="0" wp14:anchorId="5B0AC479" wp14:editId="47204932">
                  <wp:extent cx="1393190" cy="7835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1393190" cy="783590"/>
                          </a:xfrm>
                          <a:prstGeom prst="rect">
                            <a:avLst/>
                          </a:prstGeom>
                        </pic:spPr>
                      </pic:pic>
                    </a:graphicData>
                  </a:graphic>
                </wp:inline>
              </w:drawing>
            </w: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p>
          <w:p w:rsidR="00C82899" w:rsidRPr="00A15DAC" w:rsidRDefault="00C82899" w:rsidP="00A15DAC">
            <w:pPr>
              <w:widowControl w:val="0"/>
              <w:spacing w:after="0" w:line="240" w:lineRule="auto"/>
              <w:rPr>
                <w:rFonts w:ascii="Times New Roman" w:hAnsi="Times New Roman" w:cs="Times New Roman"/>
                <w:color w:val="0D0D0D"/>
                <w:sz w:val="20"/>
                <w:szCs w:val="20"/>
                <w:lang w:val="kk-KZ"/>
              </w:rPr>
            </w:pPr>
            <w:r w:rsidRPr="00A15DAC">
              <w:rPr>
                <w:rFonts w:ascii="Times New Roman" w:hAnsi="Times New Roman" w:cs="Times New Roman"/>
                <w:color w:val="0D0D0D"/>
                <w:sz w:val="20"/>
                <w:szCs w:val="20"/>
                <w:lang w:val="kk-KZ"/>
              </w:rPr>
              <w:t>«Бас,қол,жүрек» әдісі</w:t>
            </w:r>
          </w:p>
        </w:tc>
        <w:tc>
          <w:tcPr>
            <w:tcW w:w="1559" w:type="dxa"/>
            <w:tcBorders>
              <w:right w:val="single" w:sz="4" w:space="0" w:color="auto"/>
            </w:tcBorders>
          </w:tcPr>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lastRenderedPageBreak/>
              <w:t>Суреттер</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Суреттер</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w:t>
            </w:r>
          </w:p>
          <w:p w:rsidR="00C82899" w:rsidRPr="00A15DAC" w:rsidRDefault="00C82899" w:rsidP="00A15DAC">
            <w:pPr>
              <w:spacing w:after="0" w:line="240" w:lineRule="auto"/>
              <w:rPr>
                <w:rFonts w:ascii="Times New Roman" w:hAnsi="Times New Roman" w:cs="Times New Roman"/>
                <w:color w:val="0070C0"/>
                <w:sz w:val="20"/>
                <w:szCs w:val="20"/>
                <w:lang w:val="kk-KZ"/>
              </w:rPr>
            </w:pPr>
            <w:r w:rsidRPr="00A15DAC">
              <w:rPr>
                <w:rFonts w:ascii="Times New Roman" w:hAnsi="Times New Roman" w:cs="Times New Roman"/>
                <w:color w:val="0070C0"/>
                <w:sz w:val="20"/>
                <w:szCs w:val="20"/>
                <w:lang w:val="kk-KZ"/>
              </w:rPr>
              <w:t>бекзат&amp;gs_lcrp=EgZjaHJvbWUqBwgCEAAYgAQyBggAEEUYOTIPCAEQLhhDGLEDGIAEGIoFMgcIAhA</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Суреттер</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Суреттер</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Жұмыс дәптері</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Жұмыс дәптері</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Оқулық</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Суреттер</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Альбом</w:t>
            </w: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sz w:val="20"/>
                <w:szCs w:val="20"/>
                <w:lang w:val="kk-KZ"/>
              </w:rPr>
              <w:t>Кері байланыс тақтасы</w:t>
            </w:r>
          </w:p>
        </w:tc>
      </w:tr>
      <w:bookmarkEnd w:id="0"/>
    </w:tbl>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p>
    <w:p w:rsidR="00C82899" w:rsidRPr="00A15DAC" w:rsidRDefault="00C82899" w:rsidP="00A15DAC">
      <w:pPr>
        <w:spacing w:after="0" w:line="240" w:lineRule="auto"/>
        <w:rPr>
          <w:rFonts w:ascii="Times New Roman" w:hAnsi="Times New Roman" w:cs="Times New Roman"/>
          <w:sz w:val="20"/>
          <w:szCs w:val="20"/>
          <w:lang w:val="kk-KZ"/>
        </w:rPr>
      </w:pPr>
      <w:r w:rsidRPr="00A15DAC">
        <w:rPr>
          <w:rFonts w:ascii="Times New Roman" w:hAnsi="Times New Roman" w:cs="Times New Roman"/>
          <w:noProof/>
          <w:sz w:val="20"/>
          <w:szCs w:val="20"/>
          <w:lang w:eastAsia="ru-RU"/>
        </w:rPr>
        <w:drawing>
          <wp:inline distT="0" distB="0" distL="0" distR="0" wp14:anchorId="123E7656" wp14:editId="014E86B4">
            <wp:extent cx="28575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sidRPr="00A15DAC">
        <w:rPr>
          <w:rFonts w:ascii="Times New Roman" w:hAnsi="Times New Roman" w:cs="Times New Roman"/>
          <w:noProof/>
          <w:sz w:val="20"/>
          <w:szCs w:val="20"/>
          <w:lang w:eastAsia="ru-RU"/>
        </w:rPr>
        <w:drawing>
          <wp:inline distT="0" distB="0" distL="0" distR="0" wp14:anchorId="3C92697A" wp14:editId="57E54F1A">
            <wp:extent cx="28575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bookmarkStart w:id="1" w:name="_GoBack"/>
      <w:bookmarkEnd w:id="1"/>
    </w:p>
    <w:sectPr w:rsidR="00C82899" w:rsidRPr="00A15DAC" w:rsidSect="00A15DAC">
      <w:pgSz w:w="11906" w:h="16838"/>
      <w:pgMar w:top="113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40"/>
    <w:rsid w:val="00435940"/>
    <w:rsid w:val="00A15DAC"/>
    <w:rsid w:val="00C82899"/>
    <w:rsid w:val="00E97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94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435940"/>
    <w:pPr>
      <w:widowControl w:val="0"/>
      <w:autoSpaceDE w:val="0"/>
      <w:autoSpaceDN w:val="0"/>
      <w:spacing w:after="0" w:line="240" w:lineRule="auto"/>
    </w:pPr>
    <w:rPr>
      <w:rFonts w:ascii="Times New Roman" w:eastAsia="Times New Roman" w:hAnsi="Times New Roman" w:cs="Times New Roman"/>
      <w:lang w:eastAsia="ru-RU"/>
    </w:rPr>
  </w:style>
  <w:style w:type="table" w:customStyle="1" w:styleId="2">
    <w:name w:val="Сетка таблицы2"/>
    <w:basedOn w:val="a1"/>
    <w:next w:val="a3"/>
    <w:uiPriority w:val="59"/>
    <w:rsid w:val="00435940"/>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43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828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2899"/>
    <w:rPr>
      <w:rFonts w:ascii="Tahoma" w:hAnsi="Tahoma" w:cs="Tahoma"/>
      <w:sz w:val="16"/>
      <w:szCs w:val="16"/>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C82899"/>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C82899"/>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5940"/>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435940"/>
    <w:pPr>
      <w:widowControl w:val="0"/>
      <w:autoSpaceDE w:val="0"/>
      <w:autoSpaceDN w:val="0"/>
      <w:spacing w:after="0" w:line="240" w:lineRule="auto"/>
    </w:pPr>
    <w:rPr>
      <w:rFonts w:ascii="Times New Roman" w:eastAsia="Times New Roman" w:hAnsi="Times New Roman" w:cs="Times New Roman"/>
      <w:lang w:eastAsia="ru-RU"/>
    </w:rPr>
  </w:style>
  <w:style w:type="table" w:customStyle="1" w:styleId="2">
    <w:name w:val="Сетка таблицы2"/>
    <w:basedOn w:val="a1"/>
    <w:next w:val="a3"/>
    <w:uiPriority w:val="59"/>
    <w:rsid w:val="00435940"/>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4359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C828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2899"/>
    <w:rPr>
      <w:rFonts w:ascii="Tahoma" w:hAnsi="Tahoma" w:cs="Tahoma"/>
      <w:sz w:val="16"/>
      <w:szCs w:val="16"/>
    </w:rPr>
  </w:style>
  <w:style w:type="paragraph" w:styleId="a6">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7"/>
    <w:uiPriority w:val="99"/>
    <w:unhideWhenUsed/>
    <w:rsid w:val="00C82899"/>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7">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6"/>
    <w:uiPriority w:val="99"/>
    <w:rsid w:val="00C82899"/>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svg"/><Relationship Id="rId5" Type="http://schemas.openxmlformats.org/officeDocument/2006/relationships/image" Target="media/image1.jpeg"/><Relationship Id="rId1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545</Words>
  <Characters>3113</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Орка</dc:creator>
  <cp:keywords/>
  <dc:description/>
  <cp:lastModifiedBy>Пользователь Windows</cp:lastModifiedBy>
  <cp:revision>4</cp:revision>
  <dcterms:created xsi:type="dcterms:W3CDTF">2024-02-23T16:36:00Z</dcterms:created>
  <dcterms:modified xsi:type="dcterms:W3CDTF">2024-04-19T04:06:00Z</dcterms:modified>
</cp:coreProperties>
</file>